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EA9" w:rsidRDefault="00094EA9" w:rsidP="00094EA9">
      <w:pPr>
        <w:spacing w:before="100" w:beforeAutospacing="1" w:after="100" w:afterAutospacing="1" w:line="240" w:lineRule="auto"/>
        <w:rPr>
          <w:rFonts w:eastAsia="Times New Roman" w:cs="Times New Roman"/>
          <w:b/>
          <w:color w:val="1F3864" w:themeColor="accent5" w:themeShade="80"/>
          <w:lang w:eastAsia="en-GB"/>
        </w:rPr>
      </w:pPr>
      <w:r>
        <w:rPr>
          <w:rFonts w:eastAsia="Times New Roman" w:cs="Times New Roman"/>
          <w:b/>
          <w:color w:val="1F3864" w:themeColor="accent5" w:themeShade="80"/>
          <w:lang w:eastAsia="en-GB"/>
        </w:rPr>
        <w:t>Cause and Effect</w:t>
      </w:r>
      <w:r>
        <w:rPr>
          <w:rFonts w:eastAsia="Times New Roman" w:cs="Times New Roman"/>
          <w:b/>
          <w:color w:val="1F3864" w:themeColor="accent5" w:themeShade="80"/>
          <w:lang w:eastAsia="en-GB"/>
        </w:rPr>
        <w:t xml:space="preserve"> </w:t>
      </w:r>
      <w:r>
        <w:rPr>
          <w:b/>
          <w:color w:val="1F3864" w:themeColor="accent5" w:themeShade="80"/>
        </w:rPr>
        <w:t>activity</w:t>
      </w:r>
    </w:p>
    <w:p w:rsidR="00094EA9" w:rsidRDefault="00094EA9" w:rsidP="00094EA9">
      <w:pPr>
        <w:ind w:left="278" w:right="12"/>
      </w:pPr>
      <w:r>
        <w:t>Create a fun activity to set the use of the switch in a meaningful and engaging context, for example:</w:t>
      </w:r>
    </w:p>
    <w:p w:rsidR="00094EA9" w:rsidRDefault="00094EA9" w:rsidP="00094EA9">
      <w:pPr>
        <w:numPr>
          <w:ilvl w:val="0"/>
          <w:numId w:val="2"/>
        </w:numPr>
        <w:spacing w:after="161" w:line="260" w:lineRule="auto"/>
        <w:ind w:left="849" w:right="12" w:hanging="283"/>
      </w:pPr>
      <w:r>
        <w:t xml:space="preserve">Two switch controlled cars to have a race. </w:t>
      </w:r>
    </w:p>
    <w:p w:rsidR="00094EA9" w:rsidRDefault="00094EA9" w:rsidP="00094EA9">
      <w:pPr>
        <w:numPr>
          <w:ilvl w:val="0"/>
          <w:numId w:val="2"/>
        </w:numPr>
        <w:spacing w:after="161" w:line="260" w:lineRule="auto"/>
        <w:ind w:left="849" w:right="12" w:hanging="283"/>
      </w:pPr>
      <w:r>
        <w:t>Change the slide on a presentation that shows the sequence of a story</w:t>
      </w:r>
    </w:p>
    <w:p w:rsidR="00094EA9" w:rsidRDefault="00094EA9" w:rsidP="00094EA9">
      <w:pPr>
        <w:numPr>
          <w:ilvl w:val="0"/>
          <w:numId w:val="2"/>
        </w:numPr>
        <w:spacing w:after="161" w:line="260" w:lineRule="auto"/>
        <w:ind w:left="849" w:right="12" w:hanging="283"/>
      </w:pPr>
      <w:r>
        <w:t>operating a single step communicator to join in with a repetitive phrase in a song</w:t>
      </w:r>
    </w:p>
    <w:p w:rsidR="00094EA9" w:rsidRDefault="00094EA9" w:rsidP="00094EA9">
      <w:pPr>
        <w:numPr>
          <w:ilvl w:val="0"/>
          <w:numId w:val="2"/>
        </w:numPr>
        <w:spacing w:after="161" w:line="260" w:lineRule="auto"/>
        <w:ind w:left="849" w:right="12" w:hanging="283"/>
      </w:pPr>
      <w:r>
        <w:t>Control a juicer or blender to make a smoothie.</w:t>
      </w:r>
    </w:p>
    <w:p w:rsidR="00094EA9" w:rsidRDefault="00094EA9" w:rsidP="00094EA9">
      <w:pPr>
        <w:spacing w:before="100" w:beforeAutospacing="1" w:after="100" w:afterAutospacing="1" w:line="240" w:lineRule="auto"/>
        <w:rPr>
          <w:rFonts w:eastAsia="Times New Roman" w:cs="Times New Roman"/>
          <w:color w:val="1F3864" w:themeColor="accent5" w:themeShade="80"/>
          <w:lang w:eastAsia="en-GB"/>
        </w:rPr>
      </w:pPr>
      <w:r>
        <w:rPr>
          <w:b/>
          <w:color w:val="1F3864" w:themeColor="accent5" w:themeShade="80"/>
        </w:rPr>
        <w:t>Build</w:t>
      </w:r>
      <w:r>
        <w:rPr>
          <w:b/>
          <w:color w:val="1F3864" w:themeColor="accent5" w:themeShade="80"/>
        </w:rPr>
        <w:t xml:space="preserve"> activity</w:t>
      </w:r>
    </w:p>
    <w:p w:rsidR="00094EA9" w:rsidRPr="0034545E" w:rsidRDefault="00094EA9" w:rsidP="00094EA9">
      <w:pPr>
        <w:spacing w:before="100" w:beforeAutospacing="1" w:after="100" w:afterAutospacing="1" w:line="240" w:lineRule="auto"/>
        <w:rPr>
          <w:rFonts w:eastAsia="Times New Roman" w:cs="Times New Roman"/>
          <w:color w:val="1F3864" w:themeColor="accent5" w:themeShade="80"/>
          <w:lang w:eastAsia="en-GB"/>
        </w:rPr>
      </w:pPr>
      <w:r>
        <w:rPr>
          <w:rFonts w:eastAsia="Times New Roman" w:cs="Times New Roman"/>
          <w:color w:val="1F3864" w:themeColor="accent5" w:themeShade="80"/>
          <w:lang w:eastAsia="en-GB"/>
        </w:rPr>
        <w:t xml:space="preserve">Create an activity for practicing Build skills. Software such as the </w:t>
      </w:r>
      <w:proofErr w:type="spellStart"/>
      <w:r>
        <w:rPr>
          <w:rFonts w:eastAsia="Times New Roman" w:cs="Times New Roman"/>
          <w:color w:val="1F3864" w:themeColor="accent5" w:themeShade="80"/>
          <w:lang w:eastAsia="en-GB"/>
        </w:rPr>
        <w:t>Switchit</w:t>
      </w:r>
      <w:proofErr w:type="spellEnd"/>
      <w:r>
        <w:rPr>
          <w:rFonts w:eastAsia="Times New Roman" w:cs="Times New Roman"/>
          <w:color w:val="1F3864" w:themeColor="accent5" w:themeShade="80"/>
          <w:lang w:eastAsia="en-GB"/>
        </w:rPr>
        <w:t>! Series can be used with ready-made switch build scenes.  You can also make a Power Point with each slide having a picture, nothing on the first slide, one item on the 2</w:t>
      </w:r>
      <w:r w:rsidRPr="0034545E">
        <w:rPr>
          <w:rFonts w:eastAsia="Times New Roman" w:cs="Times New Roman"/>
          <w:color w:val="1F3864" w:themeColor="accent5" w:themeShade="80"/>
          <w:vertAlign w:val="superscript"/>
          <w:lang w:eastAsia="en-GB"/>
        </w:rPr>
        <w:t>nd</w:t>
      </w:r>
      <w:r>
        <w:rPr>
          <w:rFonts w:eastAsia="Times New Roman" w:cs="Times New Roman"/>
          <w:color w:val="1F3864" w:themeColor="accent5" w:themeShade="80"/>
          <w:lang w:eastAsia="en-GB"/>
        </w:rPr>
        <w:t xml:space="preserve"> and so on until all items are on the final slide. It could be ‘What do we use at the seaside?’ for example.   The slides are turned by setting the switch software setting to ‘Space Bar’. If you run a slide show and press Space on the keyboard you will see this moves onto the next slide.</w:t>
      </w:r>
    </w:p>
    <w:p w:rsidR="00094EA9" w:rsidRDefault="00094EA9" w:rsidP="00094EA9">
      <w:pPr>
        <w:spacing w:before="100" w:beforeAutospacing="1" w:after="100" w:afterAutospacing="1" w:line="240" w:lineRule="auto"/>
        <w:rPr>
          <w:rFonts w:eastAsia="Times New Roman" w:cs="Times New Roman"/>
          <w:color w:val="1F3864" w:themeColor="accent5" w:themeShade="80"/>
          <w:lang w:eastAsia="en-GB"/>
        </w:rPr>
      </w:pPr>
      <w:r>
        <w:rPr>
          <w:rFonts w:eastAsia="Times New Roman" w:cs="Times New Roman"/>
          <w:b/>
          <w:color w:val="1F3864" w:themeColor="accent5" w:themeShade="80"/>
          <w:lang w:eastAsia="en-GB"/>
        </w:rPr>
        <w:t xml:space="preserve"> </w:t>
      </w:r>
      <w:r>
        <w:rPr>
          <w:b/>
          <w:color w:val="1F3864" w:themeColor="accent5" w:themeShade="80"/>
        </w:rPr>
        <w:t>Turn taking</w:t>
      </w:r>
      <w:r>
        <w:rPr>
          <w:b/>
          <w:color w:val="1F3864" w:themeColor="accent5" w:themeShade="80"/>
        </w:rPr>
        <w:t xml:space="preserve"> activity</w:t>
      </w:r>
    </w:p>
    <w:p w:rsidR="00094EA9" w:rsidRDefault="00094EA9" w:rsidP="00094EA9">
      <w:pPr>
        <w:rPr>
          <w:color w:val="1F3864" w:themeColor="accent5" w:themeShade="80"/>
        </w:rPr>
      </w:pPr>
      <w:r>
        <w:rPr>
          <w:color w:val="1F3864" w:themeColor="accent5" w:themeShade="80"/>
        </w:rPr>
        <w:t xml:space="preserve">You can use two single step communicating devices or software with two switches.  An example idea for using two Big </w:t>
      </w:r>
      <w:proofErr w:type="spellStart"/>
      <w:r>
        <w:rPr>
          <w:color w:val="1F3864" w:themeColor="accent5" w:themeShade="80"/>
        </w:rPr>
        <w:t>Macks</w:t>
      </w:r>
      <w:proofErr w:type="spellEnd"/>
      <w:r>
        <w:rPr>
          <w:color w:val="1F3864" w:themeColor="accent5" w:themeShade="80"/>
        </w:rPr>
        <w:t xml:space="preserve"> or similar, is to have a phrase such as ‘My go’ recorded on each device when playing a game. On a computer this can also be used with a switch building game set to ‘turn taking’ option for two players.</w:t>
      </w:r>
    </w:p>
    <w:p w:rsidR="00094EA9" w:rsidRPr="008E30BE" w:rsidRDefault="00094EA9" w:rsidP="00094EA9">
      <w:pPr>
        <w:rPr>
          <w:b/>
          <w:color w:val="1F3864" w:themeColor="accent5" w:themeShade="80"/>
        </w:rPr>
      </w:pPr>
      <w:r w:rsidRPr="008E30BE">
        <w:rPr>
          <w:b/>
          <w:color w:val="1F3864" w:themeColor="accent5" w:themeShade="80"/>
        </w:rPr>
        <w:t>Timing</w:t>
      </w:r>
      <w:r>
        <w:rPr>
          <w:b/>
          <w:color w:val="1F3864" w:themeColor="accent5" w:themeShade="80"/>
        </w:rPr>
        <w:t xml:space="preserve"> </w:t>
      </w:r>
      <w:r>
        <w:rPr>
          <w:b/>
          <w:color w:val="1F3864" w:themeColor="accent5" w:themeShade="80"/>
        </w:rPr>
        <w:t>activity</w:t>
      </w:r>
    </w:p>
    <w:p w:rsidR="00094EA9" w:rsidRDefault="00094EA9" w:rsidP="00094EA9">
      <w:pPr>
        <w:rPr>
          <w:color w:val="1F3864" w:themeColor="accent5" w:themeShade="80"/>
        </w:rPr>
      </w:pPr>
      <w:r>
        <w:rPr>
          <w:color w:val="1F3864" w:themeColor="accent5" w:themeShade="80"/>
        </w:rPr>
        <w:t xml:space="preserve">Create an activity that a student can engage with that develops their timing. This could be reading books or rhymes that have a repeating phrase, in which the student joins in at the right time using a communication device. You could use software in which you place your own images, or grid software such as Clicker 6 or 7. </w:t>
      </w:r>
    </w:p>
    <w:p w:rsidR="00094EA9" w:rsidRPr="00583000" w:rsidRDefault="00094EA9" w:rsidP="00094EA9">
      <w:pPr>
        <w:rPr>
          <w:b/>
          <w:color w:val="1F3864" w:themeColor="accent5" w:themeShade="80"/>
        </w:rPr>
      </w:pPr>
      <w:r w:rsidRPr="00583000">
        <w:rPr>
          <w:b/>
          <w:color w:val="1F3864" w:themeColor="accent5" w:themeShade="80"/>
        </w:rPr>
        <w:t>Scanning</w:t>
      </w:r>
      <w:r>
        <w:rPr>
          <w:b/>
          <w:color w:val="1F3864" w:themeColor="accent5" w:themeShade="80"/>
        </w:rPr>
        <w:t xml:space="preserve"> </w:t>
      </w:r>
      <w:r>
        <w:rPr>
          <w:b/>
          <w:color w:val="1F3864" w:themeColor="accent5" w:themeShade="80"/>
        </w:rPr>
        <w:t>activity</w:t>
      </w:r>
    </w:p>
    <w:p w:rsidR="00094EA9" w:rsidRDefault="00094EA9" w:rsidP="00094EA9">
      <w:pPr>
        <w:rPr>
          <w:color w:val="1F3864" w:themeColor="accent5" w:themeShade="80"/>
        </w:rPr>
      </w:pPr>
      <w:r>
        <w:rPr>
          <w:color w:val="1F3864" w:themeColor="accent5" w:themeShade="80"/>
        </w:rPr>
        <w:t xml:space="preserve">Create a scanning activity in Clicker is an ideal grid software that is designed for scanning. Two or more cells can be placed on the grid. There is an Automatic scan for use with a single switch, or two switches can be used to scan and select. There are templates to choose from that make it easy to set up. A free trial of the software can be obtained from their website: </w:t>
      </w:r>
      <w:hyperlink r:id="rId7" w:history="1">
        <w:r w:rsidRPr="00DC400B">
          <w:rPr>
            <w:rStyle w:val="Hyperlink"/>
          </w:rPr>
          <w:t>www.cricksoft.co.uk</w:t>
        </w:r>
      </w:hyperlink>
      <w:r>
        <w:rPr>
          <w:color w:val="1F3864" w:themeColor="accent5" w:themeShade="80"/>
        </w:rPr>
        <w:t xml:space="preserve"> and looking for the Free Trial option on the navigation.</w:t>
      </w:r>
    </w:p>
    <w:p w:rsidR="00094EA9" w:rsidRDefault="00094EA9" w:rsidP="00094EA9">
      <w:pPr>
        <w:rPr>
          <w:color w:val="1F3864" w:themeColor="accent5" w:themeShade="80"/>
        </w:rPr>
      </w:pPr>
      <w:r>
        <w:rPr>
          <w:color w:val="1F3864" w:themeColor="accent5" w:themeShade="80"/>
        </w:rPr>
        <w:t>These websites can help with ideas for possible products or solutions for these tasks:</w:t>
      </w:r>
    </w:p>
    <w:p w:rsidR="00094EA9" w:rsidRPr="00E37C9E" w:rsidRDefault="00094EA9" w:rsidP="00094EA9">
      <w:pPr>
        <w:pStyle w:val="ListParagraph"/>
        <w:numPr>
          <w:ilvl w:val="0"/>
          <w:numId w:val="1"/>
        </w:numPr>
        <w:spacing w:before="100" w:beforeAutospacing="1" w:after="100" w:afterAutospacing="1" w:line="240" w:lineRule="auto"/>
        <w:rPr>
          <w:rFonts w:eastAsia="Times New Roman" w:cs="Times New Roman"/>
          <w:color w:val="1F3864" w:themeColor="accent5" w:themeShade="80"/>
          <w:lang w:eastAsia="en-GB"/>
        </w:rPr>
      </w:pPr>
      <w:hyperlink r:id="rId8" w:history="1">
        <w:r w:rsidRPr="00E37C9E">
          <w:rPr>
            <w:rStyle w:val="Hyperlink"/>
            <w:rFonts w:eastAsia="Times New Roman" w:cs="Times New Roman"/>
            <w:lang w:eastAsia="en-GB"/>
          </w:rPr>
          <w:t>www.cricksoft.co.uk</w:t>
        </w:r>
      </w:hyperlink>
      <w:r w:rsidRPr="00E37C9E">
        <w:rPr>
          <w:rFonts w:eastAsia="Times New Roman" w:cs="Times New Roman"/>
          <w:color w:val="1F3864" w:themeColor="accent5" w:themeShade="80"/>
          <w:lang w:eastAsia="en-GB"/>
        </w:rPr>
        <w:t xml:space="preserve"> </w:t>
      </w:r>
    </w:p>
    <w:p w:rsidR="00094EA9" w:rsidRPr="00583000" w:rsidRDefault="00094EA9" w:rsidP="00094EA9">
      <w:pPr>
        <w:pStyle w:val="ListParagraph"/>
        <w:numPr>
          <w:ilvl w:val="0"/>
          <w:numId w:val="1"/>
        </w:numPr>
        <w:spacing w:before="100" w:beforeAutospacing="1" w:after="100" w:afterAutospacing="1" w:line="240" w:lineRule="auto"/>
        <w:rPr>
          <w:rFonts w:eastAsia="Times New Roman" w:cs="Times New Roman"/>
          <w:color w:val="1F3864" w:themeColor="accent5" w:themeShade="80"/>
          <w:lang w:eastAsia="en-GB"/>
        </w:rPr>
      </w:pPr>
      <w:hyperlink r:id="rId9" w:history="1">
        <w:r w:rsidRPr="00E37C9E">
          <w:rPr>
            <w:rStyle w:val="Hyperlink"/>
            <w:rFonts w:eastAsia="Times New Roman" w:cs="Times New Roman"/>
            <w:lang w:eastAsia="en-GB"/>
          </w:rPr>
          <w:t>http://www.inclusive.co.uk/</w:t>
        </w:r>
      </w:hyperlink>
      <w:r>
        <w:rPr>
          <w:rFonts w:eastAsia="Times New Roman" w:cs="Times New Roman"/>
          <w:color w:val="1F3864" w:themeColor="accent5" w:themeShade="80"/>
          <w:lang w:eastAsia="en-GB"/>
        </w:rPr>
        <w:t xml:space="preserve"> </w:t>
      </w:r>
      <w:r w:rsidRPr="00583000">
        <w:rPr>
          <w:b/>
          <w:color w:val="1F3864" w:themeColor="accent5" w:themeShade="80"/>
        </w:rPr>
        <w:t>Submit all your task documentation to your online portfolio.</w:t>
      </w:r>
    </w:p>
    <w:p w:rsidR="00D7663E" w:rsidRDefault="00D7663E"/>
    <w:sectPr w:rsidR="00D7663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EA9" w:rsidRDefault="00094EA9" w:rsidP="00094EA9">
      <w:pPr>
        <w:spacing w:after="0" w:line="240" w:lineRule="auto"/>
      </w:pPr>
      <w:r>
        <w:separator/>
      </w:r>
    </w:p>
  </w:endnote>
  <w:endnote w:type="continuationSeparator" w:id="0">
    <w:p w:rsidR="00094EA9" w:rsidRDefault="00094EA9" w:rsidP="0009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EA9" w:rsidRDefault="00094E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EA9" w:rsidRDefault="00094E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EA9" w:rsidRDefault="00094E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EA9" w:rsidRDefault="00094EA9" w:rsidP="00094EA9">
      <w:pPr>
        <w:spacing w:after="0" w:line="240" w:lineRule="auto"/>
      </w:pPr>
      <w:r>
        <w:separator/>
      </w:r>
    </w:p>
  </w:footnote>
  <w:footnote w:type="continuationSeparator" w:id="0">
    <w:p w:rsidR="00094EA9" w:rsidRDefault="00094EA9" w:rsidP="00094E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EA9" w:rsidRDefault="00094E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EA9" w:rsidRDefault="00094EA9">
    <w:pPr>
      <w:pStyle w:val="Header"/>
    </w:pPr>
    <w:r>
      <w:t xml:space="preserve">Unit 4 topic 2 Switch progression </w:t>
    </w:r>
    <w:r>
      <w:t>activities</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EA9" w:rsidRDefault="00094E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F21CC"/>
    <w:multiLevelType w:val="hybridMultilevel"/>
    <w:tmpl w:val="81564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565DE"/>
    <w:multiLevelType w:val="hybridMultilevel"/>
    <w:tmpl w:val="8452E0D8"/>
    <w:lvl w:ilvl="0" w:tplc="53401AE2">
      <w:start w:val="1"/>
      <w:numFmt w:val="bullet"/>
      <w:lvlText w:val="•"/>
      <w:lvlJc w:val="left"/>
      <w:pPr>
        <w:ind w:left="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549EF0">
      <w:start w:val="1"/>
      <w:numFmt w:val="bullet"/>
      <w:lvlText w:val="o"/>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AC139A">
      <w:start w:val="1"/>
      <w:numFmt w:val="bullet"/>
      <w:lvlText w:val="▪"/>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4007F2">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62C4C2">
      <w:start w:val="1"/>
      <w:numFmt w:val="bullet"/>
      <w:lvlText w:val="o"/>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3C830A">
      <w:start w:val="1"/>
      <w:numFmt w:val="bullet"/>
      <w:lvlText w:val="▪"/>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D03570">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A63496">
      <w:start w:val="1"/>
      <w:numFmt w:val="bullet"/>
      <w:lvlText w:val="o"/>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CE836E">
      <w:start w:val="1"/>
      <w:numFmt w:val="bullet"/>
      <w:lvlText w:val="▪"/>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A9"/>
    <w:rsid w:val="00094EA9"/>
    <w:rsid w:val="005124CF"/>
    <w:rsid w:val="007B0B63"/>
    <w:rsid w:val="00D121BD"/>
    <w:rsid w:val="00D76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3F857-EE0C-47BE-ADF9-9A2DF85C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EA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EA9"/>
    <w:pPr>
      <w:ind w:left="720"/>
      <w:contextualSpacing/>
    </w:pPr>
  </w:style>
  <w:style w:type="character" w:styleId="Hyperlink">
    <w:name w:val="Hyperlink"/>
    <w:basedOn w:val="DefaultParagraphFont"/>
    <w:uiPriority w:val="99"/>
    <w:unhideWhenUsed/>
    <w:rsid w:val="00094EA9"/>
    <w:rPr>
      <w:color w:val="0000FF"/>
      <w:u w:val="single"/>
    </w:rPr>
  </w:style>
  <w:style w:type="paragraph" w:styleId="Header">
    <w:name w:val="header"/>
    <w:basedOn w:val="Normal"/>
    <w:link w:val="HeaderChar"/>
    <w:uiPriority w:val="99"/>
    <w:unhideWhenUsed/>
    <w:rsid w:val="00094E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EA9"/>
  </w:style>
  <w:style w:type="paragraph" w:styleId="Footer">
    <w:name w:val="footer"/>
    <w:basedOn w:val="Normal"/>
    <w:link w:val="FooterChar"/>
    <w:uiPriority w:val="99"/>
    <w:unhideWhenUsed/>
    <w:rsid w:val="00094E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cksoft.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ricksoft.co.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clusive.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Fielden</dc:creator>
  <cp:keywords/>
  <dc:description/>
  <cp:lastModifiedBy>Alastair Fielden</cp:lastModifiedBy>
  <cp:revision>1</cp:revision>
  <dcterms:created xsi:type="dcterms:W3CDTF">2016-03-11T15:57:00Z</dcterms:created>
  <dcterms:modified xsi:type="dcterms:W3CDTF">2016-03-11T15:59:00Z</dcterms:modified>
</cp:coreProperties>
</file>