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0" w:rsidRDefault="00CA483F">
      <w:r>
        <w:t>V.A.K. Learning Style Questionnaire</w:t>
      </w:r>
    </w:p>
    <w:p w:rsidR="00F33E5A" w:rsidRDefault="00271410">
      <w:r>
        <w:t xml:space="preserve">This questionnaire will help you find out the way you </w:t>
      </w:r>
      <w:r w:rsidR="00CA483F">
        <w:t xml:space="preserve">prefer to </w:t>
      </w:r>
      <w:r>
        <w:t xml:space="preserve">learn. </w:t>
      </w:r>
      <w:r w:rsidR="00CA483F">
        <w:t xml:space="preserve"> </w:t>
      </w:r>
      <w:r>
        <w:t xml:space="preserve">This information will help you and </w:t>
      </w:r>
      <w:r>
        <w:t>your teachers</w:t>
      </w:r>
      <w:r>
        <w:t xml:space="preserve"> </w:t>
      </w:r>
      <w:r>
        <w:t xml:space="preserve">understand how you like to take in information. </w:t>
      </w:r>
      <w:r>
        <w:t xml:space="preserve"> Ther</w:t>
      </w:r>
      <w:r>
        <w:t>e are no right or wrong answers, you tick which statement best describes you.</w:t>
      </w:r>
    </w:p>
    <w:p w:rsidR="00271410" w:rsidRDefault="00271410">
      <w:r>
        <w:t>If you want to answer ‘sometimes’, decide whether you agree more than disagree with the statement and then answer Yes or No. To get the best results honesty is very important.</w:t>
      </w:r>
    </w:p>
    <w:tbl>
      <w:tblPr>
        <w:tblStyle w:val="TableGrid"/>
        <w:tblW w:w="9567" w:type="dxa"/>
        <w:tblLook w:val="04A0" w:firstRow="1" w:lastRow="0" w:firstColumn="1" w:lastColumn="0" w:noHBand="0" w:noVBand="1"/>
      </w:tblPr>
      <w:tblGrid>
        <w:gridCol w:w="8359"/>
        <w:gridCol w:w="567"/>
        <w:gridCol w:w="641"/>
      </w:tblGrid>
      <w:tr w:rsidR="00271410" w:rsidRPr="00271410" w:rsidTr="001E576D">
        <w:trPr>
          <w:trHeight w:val="279"/>
        </w:trPr>
        <w:tc>
          <w:tcPr>
            <w:tcW w:w="8359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>
            <w:pPr>
              <w:jc w:val="center"/>
            </w:pPr>
            <w:r>
              <w:t>Yes</w:t>
            </w:r>
          </w:p>
        </w:tc>
        <w:tc>
          <w:tcPr>
            <w:tcW w:w="641" w:type="dxa"/>
            <w:vAlign w:val="center"/>
          </w:tcPr>
          <w:p w:rsidR="00271410" w:rsidRPr="00271410" w:rsidRDefault="00271410" w:rsidP="001E576D">
            <w:pPr>
              <w:jc w:val="center"/>
            </w:pPr>
            <w:r>
              <w:t>No</w:t>
            </w:r>
          </w:p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>
              <w:t xml:space="preserve">1 </w:t>
            </w:r>
            <w:r w:rsidR="001E576D">
              <w:t xml:space="preserve">When you are describing a party or </w:t>
            </w:r>
            <w:r w:rsidRPr="00271410">
              <w:t>holiday to a friend, do you describe the music, sounds and noise you experienced?</w:t>
            </w:r>
          </w:p>
        </w:tc>
        <w:tc>
          <w:tcPr>
            <w:tcW w:w="567" w:type="dxa"/>
            <w:vAlign w:val="center"/>
          </w:tcPr>
          <w:p w:rsidR="00271410" w:rsidRDefault="00271410" w:rsidP="001E576D"/>
        </w:tc>
        <w:tc>
          <w:tcPr>
            <w:tcW w:w="641" w:type="dxa"/>
            <w:vAlign w:val="center"/>
          </w:tcPr>
          <w:p w:rsidR="00271410" w:rsidRDefault="00271410" w:rsidP="001E576D"/>
        </w:tc>
      </w:tr>
      <w:tr w:rsidR="00271410" w:rsidRPr="00271410" w:rsidTr="001E576D">
        <w:trPr>
          <w:trHeight w:val="27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2 Do you use your hands when you speak?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3 To keep up with the news/sport, do you prefer the radio or TV rather than reading a newspaper?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5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4 When you use a computer, do you find the visual prompts useful, </w:t>
            </w:r>
            <w:proofErr w:type="spellStart"/>
            <w:r w:rsidRPr="00271410">
              <w:t>eg</w:t>
            </w:r>
            <w:proofErr w:type="spellEnd"/>
            <w:r w:rsidRPr="00271410">
              <w:t xml:space="preserve"> the icons/pictures in the tool bars, highlights and underlines, </w:t>
            </w:r>
            <w:proofErr w:type="spellStart"/>
            <w:r w:rsidRPr="00271410">
              <w:t>etc</w:t>
            </w:r>
            <w:proofErr w:type="spellEnd"/>
            <w:r w:rsidRPr="00271410">
              <w:t xml:space="preserve">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5 When you have to take </w:t>
            </w:r>
            <w:r w:rsidR="001E576D">
              <w:t>notes</w:t>
            </w:r>
            <w:r w:rsidRPr="00271410">
              <w:t xml:space="preserve">, do you prefer drawing diagrams and pictures to writing notes?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5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6 When you play noughts and crosses or draughts, can you picture the ‘o’ and ‘x’ or counters in different positions?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6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7 Do you like to take objects apart and repair things, </w:t>
            </w:r>
            <w:proofErr w:type="spellStart"/>
            <w:r w:rsidRPr="00271410">
              <w:t>eg</w:t>
            </w:r>
            <w:proofErr w:type="spellEnd"/>
            <w:r w:rsidRPr="00271410">
              <w:t xml:space="preserve"> your bike, engines, </w:t>
            </w:r>
            <w:proofErr w:type="spellStart"/>
            <w:r w:rsidRPr="00271410">
              <w:t>etc</w:t>
            </w:r>
            <w:proofErr w:type="spellEnd"/>
            <w:r w:rsidRPr="00271410">
              <w:t xml:space="preserve">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5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8 When you are trying to remember the spelling of a word, do you </w:t>
            </w:r>
            <w:r w:rsidR="001E576D">
              <w:t>write</w:t>
            </w:r>
            <w:r w:rsidRPr="00271410">
              <w:t xml:space="preserve"> it down a few times in different ways until you find the one which looks right?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>9 When you are learning something new, do you like</w:t>
            </w:r>
            <w:r w:rsidR="001E576D">
              <w:t xml:space="preserve"> spoken instructions, talks </w:t>
            </w:r>
            <w:r w:rsidRPr="00271410">
              <w:t xml:space="preserve">or lectures?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7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10 Do you like making things?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11 When using a computer, do you find the bleeps and sounds useful to tell you </w:t>
            </w:r>
            <w:r w:rsidR="001E576D">
              <w:t>when something has happened</w:t>
            </w:r>
            <w:r w:rsidRPr="00271410">
              <w:t xml:space="preserve">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5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12 When you revise/study or are learning something new, do you like to use diagrams and/or pictures?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6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13 Are you quick at copying information down?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5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14 If something is said to you, do you usually remember it, without it being repeated?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15 In your spare time do you like doing something physically active </w:t>
            </w:r>
            <w:r w:rsidR="00CA483F">
              <w:t>like</w:t>
            </w:r>
            <w:r w:rsidRPr="00271410">
              <w:t xml:space="preserve"> sport, walking, gardening</w:t>
            </w:r>
            <w:proofErr w:type="gramStart"/>
            <w:r w:rsidRPr="00271410">
              <w:t>,?</w:t>
            </w:r>
            <w:proofErr w:type="gramEnd"/>
            <w:r w:rsidRPr="00271410">
              <w:t xml:space="preserve">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1E576D" w:rsidRPr="00271410" w:rsidTr="001E576D">
        <w:trPr>
          <w:trHeight w:val="279"/>
        </w:trPr>
        <w:tc>
          <w:tcPr>
            <w:tcW w:w="8359" w:type="dxa"/>
            <w:vAlign w:val="center"/>
          </w:tcPr>
          <w:p w:rsidR="001E576D" w:rsidRPr="00271410" w:rsidRDefault="001E576D" w:rsidP="001E576D">
            <w:r w:rsidRPr="00271410">
              <w:t>16 When you have spare time, do you like to listen to music?</w:t>
            </w:r>
          </w:p>
        </w:tc>
        <w:tc>
          <w:tcPr>
            <w:tcW w:w="567" w:type="dxa"/>
            <w:vAlign w:val="center"/>
          </w:tcPr>
          <w:p w:rsidR="001E576D" w:rsidRPr="00271410" w:rsidRDefault="001E576D" w:rsidP="001E576D"/>
        </w:tc>
        <w:tc>
          <w:tcPr>
            <w:tcW w:w="641" w:type="dxa"/>
            <w:vAlign w:val="center"/>
          </w:tcPr>
          <w:p w:rsidR="001E576D" w:rsidRPr="00271410" w:rsidRDefault="001E576D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17 When you are looking at a shop display, do you prefer to look around peacefully on your own?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7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18 Do you find it easier to remember people’s names than their faces?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6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>19 When you spell, do you usually have to write the word down?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7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 20 Do you like to be able to move around when you are working?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6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21 Do you learn to spell by saying the words out loud?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5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>22 When you are describing a party</w:t>
            </w:r>
            <w:r w:rsidR="00CA483F">
              <w:t xml:space="preserve"> or </w:t>
            </w:r>
            <w:r w:rsidRPr="00271410">
              <w:t xml:space="preserve">holiday to a friend, do you describe what people looked like, what they </w:t>
            </w:r>
            <w:r w:rsidR="00CA483F">
              <w:t>wore</w:t>
            </w:r>
            <w:r w:rsidRPr="00271410">
              <w:t xml:space="preserve"> and the colours?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54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23 When starting a new task, do you like to get on and do something straight away?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79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24 Do you learn well by watching someone demonstrate a skill?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rPr>
          <w:trHeight w:val="264"/>
        </w:trPr>
        <w:tc>
          <w:tcPr>
            <w:tcW w:w="8359" w:type="dxa"/>
            <w:vAlign w:val="center"/>
          </w:tcPr>
          <w:p w:rsidR="00271410" w:rsidRPr="00271410" w:rsidRDefault="00271410" w:rsidP="001E576D">
            <w:r w:rsidRPr="00271410">
              <w:t xml:space="preserve">25 Does saying things out loud help you to learn? </w:t>
            </w:r>
          </w:p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641" w:type="dxa"/>
            <w:vAlign w:val="center"/>
          </w:tcPr>
          <w:p w:rsidR="00271410" w:rsidRPr="00271410" w:rsidRDefault="00271410" w:rsidP="001E576D"/>
        </w:tc>
      </w:tr>
    </w:tbl>
    <w:p w:rsidR="00CA483F" w:rsidRDefault="00CA483F"/>
    <w:p w:rsidR="00CA483F" w:rsidRDefault="00CA483F">
      <w:r>
        <w:lastRenderedPageBreak/>
        <w:t>Learning Style Questionnaire continued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59"/>
        <w:gridCol w:w="567"/>
        <w:gridCol w:w="567"/>
      </w:tblGrid>
      <w:tr w:rsidR="001E576D" w:rsidRPr="00271410" w:rsidTr="001E576D">
        <w:tc>
          <w:tcPr>
            <w:tcW w:w="8359" w:type="dxa"/>
            <w:vAlign w:val="center"/>
          </w:tcPr>
          <w:p w:rsidR="00CA483F" w:rsidRPr="00271410" w:rsidRDefault="00CA483F" w:rsidP="001E576D"/>
        </w:tc>
        <w:tc>
          <w:tcPr>
            <w:tcW w:w="567" w:type="dxa"/>
            <w:vAlign w:val="center"/>
          </w:tcPr>
          <w:p w:rsidR="00CA483F" w:rsidRPr="00271410" w:rsidRDefault="00CA483F" w:rsidP="001E576D">
            <w:r>
              <w:t>Yes</w:t>
            </w:r>
          </w:p>
        </w:tc>
        <w:tc>
          <w:tcPr>
            <w:tcW w:w="567" w:type="dxa"/>
            <w:vAlign w:val="center"/>
          </w:tcPr>
          <w:p w:rsidR="00CA483F" w:rsidRPr="00271410" w:rsidRDefault="00CA483F" w:rsidP="001E576D">
            <w:r>
              <w:t>No</w:t>
            </w:r>
          </w:p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26 Do you like showing people how to do something </w:t>
            </w:r>
            <w:r w:rsidR="00CA483F">
              <w:t>more than</w:t>
            </w:r>
            <w:r w:rsidRPr="00271410">
              <w:t xml:space="preserve"> writing instructions?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>27 Do you like role play and acting things out?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 28 Do you prefer to go out to find information rather than sitting in the library or at </w:t>
            </w:r>
            <w:r w:rsidR="00CA483F">
              <w:t>a computer?</w:t>
            </w:r>
            <w:r w:rsidRPr="00271410">
              <w:t xml:space="preserve">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29 When you visit a shop, do you enjoy talking about the items on display, and listening to the comments of others?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30 Do you find it easy to follow a map?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31 Do you feel that one of the best ways to appreciate goods in a shop is to be able to reach out and touch them?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32 When you read a story or an article do you picture the scene in your mind?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33 Do you tend to hum, or talk to yourself, when completing tasks?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34 Do you look at the pictures in </w:t>
            </w:r>
            <w:r w:rsidR="00CA483F">
              <w:t xml:space="preserve">books or </w:t>
            </w:r>
            <w:r w:rsidRPr="00271410">
              <w:t xml:space="preserve">magazines before deciding what to read?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RP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35 When you are planning a new journey, do you like to talk to someone to find out where to go? </w:t>
            </w:r>
          </w:p>
          <w:p w:rsidR="001E576D" w:rsidRPr="00271410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  <w:tr w:rsidR="00271410" w:rsidTr="001E576D">
        <w:tc>
          <w:tcPr>
            <w:tcW w:w="8359" w:type="dxa"/>
            <w:vAlign w:val="center"/>
          </w:tcPr>
          <w:p w:rsidR="00271410" w:rsidRDefault="00271410" w:rsidP="001E576D">
            <w:r w:rsidRPr="00271410">
              <w:t xml:space="preserve">36 Have you always found it difficult to stay still for long and </w:t>
            </w:r>
            <w:r w:rsidR="00CA483F">
              <w:t>like</w:t>
            </w:r>
            <w:r w:rsidRPr="00271410">
              <w:t xml:space="preserve"> to be active?</w:t>
            </w:r>
          </w:p>
          <w:p w:rsidR="001E576D" w:rsidRDefault="001E576D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  <w:tc>
          <w:tcPr>
            <w:tcW w:w="567" w:type="dxa"/>
            <w:vAlign w:val="center"/>
          </w:tcPr>
          <w:p w:rsidR="00271410" w:rsidRPr="00271410" w:rsidRDefault="00271410" w:rsidP="001E576D"/>
        </w:tc>
      </w:tr>
    </w:tbl>
    <w:p w:rsidR="00271410" w:rsidRDefault="00271410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CA483F" w:rsidRDefault="00CA483F" w:rsidP="00271410"/>
    <w:p w:rsidR="001E576D" w:rsidRDefault="001E576D" w:rsidP="00271410"/>
    <w:p w:rsidR="00271410" w:rsidRDefault="00271410" w:rsidP="00271410">
      <w:r>
        <w:lastRenderedPageBreak/>
        <w:t xml:space="preserve">Circle only the number of the questions that you answered YES to: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138"/>
        <w:gridCol w:w="2138"/>
        <w:gridCol w:w="2139"/>
      </w:tblGrid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4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6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5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8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9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7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12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11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10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13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14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15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17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16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19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22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18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20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24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21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23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26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25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27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30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29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28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32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33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31</w:t>
            </w:r>
          </w:p>
        </w:tc>
      </w:tr>
      <w:tr w:rsidR="00CA483F" w:rsidTr="001E576D">
        <w:trPr>
          <w:trHeight w:val="509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34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35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36</w:t>
            </w: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right"/>
              <w:rPr>
                <w:sz w:val="32"/>
                <w:szCs w:val="32"/>
              </w:rPr>
            </w:pPr>
            <w:r w:rsidRPr="00CA483F">
              <w:rPr>
                <w:sz w:val="32"/>
                <w:szCs w:val="32"/>
              </w:rPr>
              <w:t>Totals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</w:tr>
      <w:tr w:rsidR="00CA483F" w:rsidTr="00CA483F">
        <w:trPr>
          <w:trHeight w:val="491"/>
        </w:trPr>
        <w:tc>
          <w:tcPr>
            <w:tcW w:w="1150" w:type="dxa"/>
          </w:tcPr>
          <w:p w:rsidR="00CA483F" w:rsidRPr="00CA483F" w:rsidRDefault="00CA483F" w:rsidP="00CA48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483F">
              <w:rPr>
                <w:rFonts w:ascii="Arial" w:hAnsi="Arial" w:cs="Arial"/>
                <w:sz w:val="32"/>
                <w:szCs w:val="32"/>
              </w:rPr>
              <w:t>Visual</w:t>
            </w:r>
          </w:p>
        </w:tc>
        <w:tc>
          <w:tcPr>
            <w:tcW w:w="2138" w:type="dxa"/>
          </w:tcPr>
          <w:p w:rsidR="00CA483F" w:rsidRPr="00CA483F" w:rsidRDefault="00CA483F" w:rsidP="00CA48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483F">
              <w:rPr>
                <w:rFonts w:ascii="Arial" w:hAnsi="Arial" w:cs="Arial"/>
                <w:sz w:val="32"/>
                <w:szCs w:val="32"/>
              </w:rPr>
              <w:t>Auditory</w:t>
            </w:r>
          </w:p>
        </w:tc>
        <w:tc>
          <w:tcPr>
            <w:tcW w:w="2139" w:type="dxa"/>
          </w:tcPr>
          <w:p w:rsidR="00CA483F" w:rsidRPr="00CA483F" w:rsidRDefault="00CA483F" w:rsidP="00CA48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483F">
              <w:rPr>
                <w:rFonts w:ascii="Arial" w:hAnsi="Arial" w:cs="Arial"/>
                <w:sz w:val="32"/>
                <w:szCs w:val="32"/>
              </w:rPr>
              <w:t>Kinaesthetic</w:t>
            </w:r>
          </w:p>
        </w:tc>
      </w:tr>
    </w:tbl>
    <w:p w:rsidR="00271410" w:rsidRDefault="00271410" w:rsidP="00271410"/>
    <w:p w:rsidR="001E576D" w:rsidRDefault="001E576D" w:rsidP="00271410">
      <w:bookmarkStart w:id="0" w:name="_GoBack"/>
      <w:bookmarkEnd w:id="0"/>
    </w:p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/>
    <w:p w:rsidR="001E576D" w:rsidRDefault="001E576D" w:rsidP="00271410">
      <w:r>
        <w:lastRenderedPageBreak/>
        <w:t>Now shade in</w:t>
      </w:r>
      <w:r>
        <w:t xml:space="preserve"> the total number for each style on the bar chart below. </w:t>
      </w:r>
    </w:p>
    <w:p w:rsidR="001E576D" w:rsidRDefault="001E576D" w:rsidP="00271410">
      <w:r>
        <w:t xml:space="preserve">The tallest bar on the chart shows your preferred learning style. </w:t>
      </w:r>
    </w:p>
    <w:p w:rsidR="001E576D" w:rsidRDefault="001E576D" w:rsidP="00271410">
      <w:r>
        <w:t>If the bar chart is roughly even you probably enjoy using all of the learning styles.</w:t>
      </w:r>
    </w:p>
    <w:p w:rsidR="001E576D" w:rsidRDefault="001E576D" w:rsidP="00271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343"/>
        <w:gridCol w:w="1263"/>
      </w:tblGrid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13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13</w:t>
            </w:r>
          </w:p>
        </w:tc>
      </w:tr>
      <w:tr w:rsidR="001E576D" w:rsidTr="001E576D">
        <w:trPr>
          <w:trHeight w:val="378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12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12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11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11</w:t>
            </w:r>
          </w:p>
        </w:tc>
      </w:tr>
      <w:tr w:rsidR="001E576D" w:rsidTr="001E576D">
        <w:trPr>
          <w:trHeight w:val="378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10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10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9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9</w:t>
            </w:r>
          </w:p>
        </w:tc>
      </w:tr>
      <w:tr w:rsidR="001E576D" w:rsidTr="001E576D">
        <w:trPr>
          <w:trHeight w:val="378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8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8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7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7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6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6</w:t>
            </w:r>
          </w:p>
        </w:tc>
      </w:tr>
      <w:tr w:rsidR="001E576D" w:rsidTr="001E576D">
        <w:trPr>
          <w:trHeight w:val="378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5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5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4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4</w:t>
            </w:r>
          </w:p>
        </w:tc>
      </w:tr>
      <w:tr w:rsidR="001E576D" w:rsidTr="001E576D">
        <w:trPr>
          <w:trHeight w:val="378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3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3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2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2</w:t>
            </w:r>
          </w:p>
        </w:tc>
      </w:tr>
      <w:tr w:rsidR="001E576D" w:rsidTr="001E576D">
        <w:trPr>
          <w:trHeight w:val="378"/>
        </w:trPr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</w:t>
            </w: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Default="001E576D" w:rsidP="001E576D">
            <w:pPr>
              <w:jc w:val="center"/>
            </w:pPr>
            <w:r>
              <w:t>1</w:t>
            </w:r>
          </w:p>
        </w:tc>
      </w:tr>
      <w:tr w:rsidR="001E576D" w:rsidTr="001E576D">
        <w:trPr>
          <w:trHeight w:val="400"/>
        </w:trPr>
        <w:tc>
          <w:tcPr>
            <w:tcW w:w="1263" w:type="dxa"/>
          </w:tcPr>
          <w:p w:rsidR="001E576D" w:rsidRDefault="001E576D" w:rsidP="001E576D">
            <w:pPr>
              <w:jc w:val="center"/>
            </w:pPr>
          </w:p>
          <w:p w:rsidR="001E576D" w:rsidRDefault="001E576D" w:rsidP="001E576D">
            <w:pPr>
              <w:jc w:val="center"/>
            </w:pPr>
          </w:p>
          <w:p w:rsidR="001E576D" w:rsidRDefault="001E576D" w:rsidP="001E576D">
            <w:pPr>
              <w:jc w:val="center"/>
            </w:pPr>
          </w:p>
        </w:tc>
        <w:tc>
          <w:tcPr>
            <w:tcW w:w="1263" w:type="dxa"/>
            <w:vAlign w:val="center"/>
          </w:tcPr>
          <w:p w:rsidR="001E576D" w:rsidRPr="001E576D" w:rsidRDefault="001E576D" w:rsidP="001E576D">
            <w:pPr>
              <w:jc w:val="center"/>
              <w:rPr>
                <w:b/>
              </w:rPr>
            </w:pPr>
            <w:r w:rsidRPr="001E576D">
              <w:rPr>
                <w:b/>
              </w:rPr>
              <w:t>Visual</w:t>
            </w:r>
          </w:p>
        </w:tc>
        <w:tc>
          <w:tcPr>
            <w:tcW w:w="1263" w:type="dxa"/>
            <w:vAlign w:val="center"/>
          </w:tcPr>
          <w:p w:rsidR="001E576D" w:rsidRPr="001E576D" w:rsidRDefault="001E576D" w:rsidP="001E576D">
            <w:pPr>
              <w:jc w:val="center"/>
              <w:rPr>
                <w:b/>
              </w:rPr>
            </w:pPr>
            <w:r w:rsidRPr="001E576D">
              <w:rPr>
                <w:b/>
              </w:rPr>
              <w:t>Auditory</w:t>
            </w:r>
          </w:p>
        </w:tc>
        <w:tc>
          <w:tcPr>
            <w:tcW w:w="1263" w:type="dxa"/>
            <w:vAlign w:val="center"/>
          </w:tcPr>
          <w:p w:rsidR="001E576D" w:rsidRPr="001E576D" w:rsidRDefault="001E576D" w:rsidP="001E576D">
            <w:pPr>
              <w:jc w:val="center"/>
              <w:rPr>
                <w:b/>
              </w:rPr>
            </w:pPr>
            <w:r w:rsidRPr="001E576D">
              <w:rPr>
                <w:b/>
              </w:rPr>
              <w:t>Kinaesthetic</w:t>
            </w:r>
          </w:p>
        </w:tc>
        <w:tc>
          <w:tcPr>
            <w:tcW w:w="1263" w:type="dxa"/>
          </w:tcPr>
          <w:p w:rsidR="001E576D" w:rsidRDefault="001E576D" w:rsidP="001E576D">
            <w:pPr>
              <w:jc w:val="center"/>
            </w:pPr>
          </w:p>
          <w:p w:rsidR="001E576D" w:rsidRDefault="001E576D" w:rsidP="001E576D">
            <w:pPr>
              <w:jc w:val="center"/>
            </w:pPr>
          </w:p>
        </w:tc>
      </w:tr>
    </w:tbl>
    <w:p w:rsidR="001E576D" w:rsidRDefault="001E576D" w:rsidP="00271410"/>
    <w:sectPr w:rsidR="001E5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10"/>
    <w:rsid w:val="001E576D"/>
    <w:rsid w:val="00271410"/>
    <w:rsid w:val="005124CF"/>
    <w:rsid w:val="007B0B63"/>
    <w:rsid w:val="008D483A"/>
    <w:rsid w:val="00CA483F"/>
    <w:rsid w:val="00F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2B5B-9BC8-4279-BC47-D3D55BD2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Fielden</dc:creator>
  <cp:keywords/>
  <dc:description/>
  <cp:lastModifiedBy>Alastair Fielden</cp:lastModifiedBy>
  <cp:revision>1</cp:revision>
  <dcterms:created xsi:type="dcterms:W3CDTF">2016-04-19T14:56:00Z</dcterms:created>
  <dcterms:modified xsi:type="dcterms:W3CDTF">2016-04-19T15:27:00Z</dcterms:modified>
</cp:coreProperties>
</file>